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DFDA2" w14:textId="77777777" w:rsidR="00DC4492" w:rsidRDefault="00DC4492" w:rsidP="007D5CC4">
      <w:pPr>
        <w:pStyle w:val="NoSpacing"/>
        <w:rPr>
          <w:b/>
          <w:color w:val="FF0000"/>
          <w:sz w:val="36"/>
        </w:rPr>
      </w:pPr>
      <w:r>
        <w:rPr>
          <w:b/>
          <w:noProof/>
          <w:color w:val="FF0000"/>
          <w:sz w:val="36"/>
          <w:lang w:eastAsia="en-GB"/>
        </w:rPr>
        <w:drawing>
          <wp:anchor distT="0" distB="0" distL="114300" distR="114300" simplePos="0" relativeHeight="251658240" behindDoc="0" locked="0" layoutInCell="1" allowOverlap="1" wp14:anchorId="524F6FDE" wp14:editId="4C838950">
            <wp:simplePos x="0" y="0"/>
            <wp:positionH relativeFrom="column">
              <wp:posOffset>-190500</wp:posOffset>
            </wp:positionH>
            <wp:positionV relativeFrom="paragraph">
              <wp:posOffset>-305435</wp:posOffset>
            </wp:positionV>
            <wp:extent cx="2243455" cy="1922780"/>
            <wp:effectExtent l="0" t="0" r="444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3455" cy="192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238C8" w14:textId="77777777" w:rsidR="00B07CED" w:rsidRPr="00DC4492" w:rsidRDefault="00B07CED" w:rsidP="00DC4492">
      <w:pPr>
        <w:pStyle w:val="NoSpacing"/>
        <w:jc w:val="center"/>
        <w:rPr>
          <w:b/>
          <w:color w:val="0070C0"/>
          <w:sz w:val="36"/>
        </w:rPr>
      </w:pPr>
      <w:r w:rsidRPr="00DC4492">
        <w:rPr>
          <w:b/>
          <w:color w:val="0070C0"/>
          <w:sz w:val="36"/>
        </w:rPr>
        <w:t xml:space="preserve">WOULD YOU LIKE YOUR CHILD TO </w:t>
      </w:r>
      <w:r w:rsidRPr="00FB021B">
        <w:rPr>
          <w:b/>
          <w:color w:val="FF0000"/>
          <w:sz w:val="36"/>
        </w:rPr>
        <w:t xml:space="preserve">CONTINUE TO HAVE </w:t>
      </w:r>
      <w:r w:rsidRPr="00FB021B">
        <w:rPr>
          <w:b/>
          <w:color w:val="FF0000"/>
          <w:sz w:val="36"/>
          <w:u w:val="single"/>
        </w:rPr>
        <w:t xml:space="preserve">FREE SCHOOL MEALS IN YEAR </w:t>
      </w:r>
      <w:proofErr w:type="gramStart"/>
      <w:r w:rsidRPr="00FB021B">
        <w:rPr>
          <w:b/>
          <w:color w:val="FF0000"/>
          <w:sz w:val="36"/>
          <w:u w:val="single"/>
        </w:rPr>
        <w:t>3</w:t>
      </w:r>
      <w:proofErr w:type="gramEnd"/>
      <w:r w:rsidRPr="00FB021B">
        <w:rPr>
          <w:b/>
          <w:color w:val="FF0000"/>
          <w:sz w:val="36"/>
          <w:u w:val="single"/>
        </w:rPr>
        <w:t xml:space="preserve"> </w:t>
      </w:r>
    </w:p>
    <w:p w14:paraId="5A05EA5C" w14:textId="77777777" w:rsidR="00B07CED" w:rsidRPr="00DC4492" w:rsidRDefault="00B07CED" w:rsidP="00B07CED">
      <w:pPr>
        <w:pStyle w:val="NoSpacing"/>
        <w:jc w:val="center"/>
        <w:rPr>
          <w:b/>
          <w:color w:val="0070C0"/>
          <w:sz w:val="36"/>
        </w:rPr>
      </w:pPr>
      <w:r w:rsidRPr="00DC4492">
        <w:rPr>
          <w:b/>
          <w:color w:val="00B050"/>
          <w:sz w:val="36"/>
        </w:rPr>
        <w:t>AND</w:t>
      </w:r>
      <w:r w:rsidR="00E35BE7">
        <w:rPr>
          <w:b/>
          <w:color w:val="0070C0"/>
          <w:sz w:val="36"/>
        </w:rPr>
        <w:t xml:space="preserve"> be eligible for £132</w:t>
      </w:r>
      <w:r w:rsidRPr="00DC4492">
        <w:rPr>
          <w:b/>
          <w:color w:val="0070C0"/>
          <w:sz w:val="36"/>
        </w:rPr>
        <w:t>0 additional support in school?</w:t>
      </w:r>
    </w:p>
    <w:p w14:paraId="672A6659" w14:textId="77777777" w:rsidR="00B07CED" w:rsidRPr="00DC4492" w:rsidRDefault="00B07CED" w:rsidP="00B07CED">
      <w:pPr>
        <w:pStyle w:val="NoSpacing"/>
      </w:pPr>
    </w:p>
    <w:p w14:paraId="229F01F8" w14:textId="77777777" w:rsidR="00DC4492" w:rsidRDefault="00E07A7D" w:rsidP="00B07CED">
      <w:pPr>
        <w:pStyle w:val="NoSpacing"/>
        <w:rPr>
          <w:sz w:val="24"/>
        </w:rPr>
      </w:pPr>
      <w:bookmarkStart w:id="0" w:name="_GoBack"/>
      <w:bookmarkEnd w:id="0"/>
      <w:r w:rsidRPr="00DC4492">
        <w:rPr>
          <w:sz w:val="24"/>
        </w:rPr>
        <w:t xml:space="preserve">We hope that your child has enjoyed having their Free School Meals in </w:t>
      </w:r>
      <w:r w:rsidR="003240BF">
        <w:rPr>
          <w:sz w:val="24"/>
        </w:rPr>
        <w:t>KS1</w:t>
      </w:r>
      <w:r w:rsidRPr="00DC4492">
        <w:rPr>
          <w:sz w:val="24"/>
        </w:rPr>
        <w:t xml:space="preserve">! </w:t>
      </w:r>
    </w:p>
    <w:p w14:paraId="5DAB6C7B" w14:textId="77777777" w:rsidR="00DC4492" w:rsidRPr="00DC4492" w:rsidRDefault="00DC4492" w:rsidP="00B07CED">
      <w:pPr>
        <w:pStyle w:val="NoSpacing"/>
        <w:rPr>
          <w:sz w:val="24"/>
        </w:rPr>
      </w:pPr>
    </w:p>
    <w:p w14:paraId="649092B9" w14:textId="77777777" w:rsidR="00B07CED" w:rsidRPr="00DC4492" w:rsidRDefault="00B07CED" w:rsidP="00B07CED">
      <w:pPr>
        <w:pStyle w:val="NoSpacing"/>
        <w:rPr>
          <w:sz w:val="24"/>
        </w:rPr>
      </w:pPr>
      <w:r w:rsidRPr="00DC4492">
        <w:rPr>
          <w:sz w:val="24"/>
        </w:rPr>
        <w:t>Children whose parents are in receipt of at least one of the following are eligible to continue to have FREE SCHOOL MEALS in Year 3 (and the remainder of KS2):</w:t>
      </w:r>
    </w:p>
    <w:p w14:paraId="131400CA" w14:textId="77777777" w:rsidR="00B07CED" w:rsidRPr="00DC4492" w:rsidRDefault="00B07CED" w:rsidP="51DAC6F2">
      <w:pPr>
        <w:pStyle w:val="NoSpacing"/>
        <w:numPr>
          <w:ilvl w:val="0"/>
          <w:numId w:val="1"/>
        </w:numPr>
        <w:rPr>
          <w:sz w:val="24"/>
          <w:szCs w:val="24"/>
        </w:rPr>
      </w:pPr>
      <w:r w:rsidRPr="51DAC6F2">
        <w:rPr>
          <w:sz w:val="24"/>
          <w:szCs w:val="24"/>
        </w:rPr>
        <w:t>Income Support</w:t>
      </w:r>
    </w:p>
    <w:p w14:paraId="260FAA4C" w14:textId="77777777" w:rsidR="00B07CED" w:rsidRPr="00DC4492" w:rsidRDefault="00B07CED" w:rsidP="51DAC6F2">
      <w:pPr>
        <w:pStyle w:val="NoSpacing"/>
        <w:numPr>
          <w:ilvl w:val="0"/>
          <w:numId w:val="1"/>
        </w:numPr>
        <w:rPr>
          <w:sz w:val="24"/>
          <w:szCs w:val="24"/>
        </w:rPr>
      </w:pPr>
      <w:r w:rsidRPr="51DAC6F2">
        <w:rPr>
          <w:sz w:val="24"/>
          <w:szCs w:val="24"/>
        </w:rPr>
        <w:t>Income Based Jobseekers Allowance</w:t>
      </w:r>
    </w:p>
    <w:p w14:paraId="7EBFB65E" w14:textId="1305DAE8" w:rsidR="00B07CED" w:rsidRPr="00DC4492" w:rsidRDefault="1A4691F4" w:rsidP="51DAC6F2">
      <w:pPr>
        <w:pStyle w:val="NoSpacing"/>
        <w:numPr>
          <w:ilvl w:val="0"/>
          <w:numId w:val="1"/>
        </w:numPr>
        <w:rPr>
          <w:sz w:val="24"/>
          <w:szCs w:val="24"/>
        </w:rPr>
      </w:pPr>
      <w:r w:rsidRPr="51DAC6F2">
        <w:rPr>
          <w:sz w:val="24"/>
          <w:szCs w:val="24"/>
        </w:rPr>
        <w:t>Income Related Employment and Support Allowance</w:t>
      </w:r>
    </w:p>
    <w:p w14:paraId="6F13E5C8" w14:textId="77777777" w:rsidR="00B07CED" w:rsidRPr="00DC4492" w:rsidRDefault="00B07CED" w:rsidP="51DAC6F2">
      <w:pPr>
        <w:pStyle w:val="NoSpacing"/>
        <w:numPr>
          <w:ilvl w:val="0"/>
          <w:numId w:val="1"/>
        </w:numPr>
        <w:rPr>
          <w:sz w:val="24"/>
          <w:szCs w:val="24"/>
        </w:rPr>
      </w:pPr>
      <w:r w:rsidRPr="51DAC6F2">
        <w:rPr>
          <w:sz w:val="24"/>
          <w:szCs w:val="24"/>
        </w:rPr>
        <w:t>Guaranteed Element of State Pension Credit</w:t>
      </w:r>
    </w:p>
    <w:p w14:paraId="66ADD4F6" w14:textId="6D452716" w:rsidR="00B07CED" w:rsidRPr="00DC4492" w:rsidRDefault="2DA716D9" w:rsidP="51DAC6F2">
      <w:pPr>
        <w:pStyle w:val="NoSpacing"/>
        <w:numPr>
          <w:ilvl w:val="0"/>
          <w:numId w:val="1"/>
        </w:numPr>
        <w:rPr>
          <w:sz w:val="24"/>
          <w:szCs w:val="24"/>
        </w:rPr>
      </w:pPr>
      <w:r w:rsidRPr="51DAC6F2">
        <w:rPr>
          <w:sz w:val="24"/>
          <w:szCs w:val="24"/>
        </w:rPr>
        <w:t>Child Tax Credit (provided you’re not also entitled to Working Tax Credit and have an annual gross income of no more than £16,190)</w:t>
      </w:r>
    </w:p>
    <w:p w14:paraId="4C00871A" w14:textId="0AFDFA0C" w:rsidR="00B07CED" w:rsidRPr="00DC4492" w:rsidRDefault="00B07CED" w:rsidP="51DAC6F2">
      <w:pPr>
        <w:pStyle w:val="NoSpacing"/>
        <w:numPr>
          <w:ilvl w:val="0"/>
          <w:numId w:val="1"/>
        </w:numPr>
        <w:rPr>
          <w:sz w:val="24"/>
          <w:szCs w:val="24"/>
        </w:rPr>
      </w:pPr>
      <w:r w:rsidRPr="51DAC6F2">
        <w:rPr>
          <w:sz w:val="24"/>
          <w:szCs w:val="24"/>
        </w:rPr>
        <w:t>support under part VI of the Immigration and Asylum Act 1999</w:t>
      </w:r>
    </w:p>
    <w:p w14:paraId="60A416FE" w14:textId="55022C66" w:rsidR="722E604C" w:rsidRDefault="722E604C" w:rsidP="51DAC6F2">
      <w:pPr>
        <w:pStyle w:val="NoSpacing"/>
        <w:numPr>
          <w:ilvl w:val="0"/>
          <w:numId w:val="1"/>
        </w:numPr>
        <w:rPr>
          <w:sz w:val="24"/>
          <w:szCs w:val="24"/>
        </w:rPr>
      </w:pPr>
      <w:r w:rsidRPr="51DAC6F2">
        <w:rPr>
          <w:sz w:val="24"/>
          <w:szCs w:val="24"/>
        </w:rPr>
        <w:t>Working Tax Run-On – paid for 4 weeks after you stop qualifying for Working Tax Credit</w:t>
      </w:r>
    </w:p>
    <w:p w14:paraId="1482ADE4" w14:textId="1D7A37D7" w:rsidR="722E604C" w:rsidRDefault="722E604C" w:rsidP="51DAC6F2">
      <w:pPr>
        <w:pStyle w:val="NoSpacing"/>
        <w:numPr>
          <w:ilvl w:val="0"/>
          <w:numId w:val="1"/>
        </w:numPr>
        <w:rPr>
          <w:sz w:val="24"/>
          <w:szCs w:val="24"/>
        </w:rPr>
      </w:pPr>
      <w:r w:rsidRPr="51DAC6F2">
        <w:rPr>
          <w:sz w:val="24"/>
          <w:szCs w:val="24"/>
        </w:rPr>
        <w:t xml:space="preserve">Universal Credit – your household income must be less than £7,400 a year (after tax and not including any benefits you get) </w:t>
      </w:r>
    </w:p>
    <w:p w14:paraId="697A07B4" w14:textId="77777777" w:rsidR="00B07CED" w:rsidRPr="00DC4492" w:rsidRDefault="00B07CED" w:rsidP="00B07CED">
      <w:pPr>
        <w:pStyle w:val="NoSpacing"/>
        <w:rPr>
          <w:sz w:val="24"/>
        </w:rPr>
      </w:pPr>
      <w:r w:rsidRPr="00DC4492">
        <w:rPr>
          <w:sz w:val="24"/>
        </w:rPr>
        <w:t>Or if your child has been in care for at least one day or was adopted from care.</w:t>
      </w:r>
    </w:p>
    <w:p w14:paraId="02EB378F" w14:textId="77777777" w:rsidR="00B07CED" w:rsidRPr="00DC4492" w:rsidRDefault="00B07CED" w:rsidP="00B07CED">
      <w:pPr>
        <w:pStyle w:val="NoSpacing"/>
        <w:rPr>
          <w:sz w:val="24"/>
        </w:rPr>
      </w:pPr>
    </w:p>
    <w:p w14:paraId="6549D311" w14:textId="77777777" w:rsidR="00B07CED" w:rsidRPr="00DC4492" w:rsidRDefault="00B07CED" w:rsidP="00B07CED">
      <w:pPr>
        <w:pStyle w:val="NoSpacing"/>
        <w:rPr>
          <w:sz w:val="24"/>
        </w:rPr>
      </w:pPr>
      <w:r w:rsidRPr="00DC4492">
        <w:rPr>
          <w:sz w:val="24"/>
        </w:rPr>
        <w:t xml:space="preserve">In addition </w:t>
      </w:r>
      <w:r w:rsidR="008214DB" w:rsidRPr="00DC4492">
        <w:rPr>
          <w:sz w:val="24"/>
        </w:rPr>
        <w:t>to eligibility for a</w:t>
      </w:r>
      <w:r w:rsidRPr="00DC4492">
        <w:rPr>
          <w:sz w:val="24"/>
        </w:rPr>
        <w:t xml:space="preserve"> Free School Meal every day, Pupil Premium is additional funding given to publicly funded schools in England to raise the attainment of identified pupils. In the past year, this funding has allowed us to offer additional learning and support for eligible children, which has included:</w:t>
      </w:r>
    </w:p>
    <w:p w14:paraId="1CDF57DF" w14:textId="77777777" w:rsidR="00B07CED" w:rsidRPr="00DC4492" w:rsidRDefault="00B07CED" w:rsidP="51DAC6F2">
      <w:pPr>
        <w:pStyle w:val="NoSpacing"/>
        <w:numPr>
          <w:ilvl w:val="0"/>
          <w:numId w:val="1"/>
        </w:numPr>
        <w:rPr>
          <w:sz w:val="24"/>
          <w:szCs w:val="24"/>
        </w:rPr>
      </w:pPr>
      <w:r w:rsidRPr="51DAC6F2">
        <w:rPr>
          <w:sz w:val="24"/>
          <w:szCs w:val="24"/>
        </w:rPr>
        <w:t>1:1 and small group targeted learning support to help improve children’s attainment and progress</w:t>
      </w:r>
    </w:p>
    <w:p w14:paraId="046F26AE" w14:textId="77777777" w:rsidR="00B07CED" w:rsidRPr="00DC4492" w:rsidRDefault="00B07CED" w:rsidP="51DAC6F2">
      <w:pPr>
        <w:pStyle w:val="NoSpacing"/>
        <w:numPr>
          <w:ilvl w:val="0"/>
          <w:numId w:val="1"/>
        </w:numPr>
        <w:rPr>
          <w:sz w:val="24"/>
          <w:szCs w:val="24"/>
        </w:rPr>
      </w:pPr>
      <w:r w:rsidRPr="51DAC6F2">
        <w:rPr>
          <w:sz w:val="24"/>
          <w:szCs w:val="24"/>
        </w:rPr>
        <w:t>Educational Psychology, Speech &amp; Language and Family support</w:t>
      </w:r>
    </w:p>
    <w:p w14:paraId="500081BA" w14:textId="77777777" w:rsidR="00B07CED" w:rsidRPr="00DC4492" w:rsidRDefault="00B07CED" w:rsidP="51DAC6F2">
      <w:pPr>
        <w:pStyle w:val="NoSpacing"/>
        <w:numPr>
          <w:ilvl w:val="0"/>
          <w:numId w:val="1"/>
        </w:numPr>
        <w:rPr>
          <w:sz w:val="24"/>
          <w:szCs w:val="24"/>
        </w:rPr>
      </w:pPr>
      <w:r w:rsidRPr="51DAC6F2">
        <w:rPr>
          <w:sz w:val="24"/>
          <w:szCs w:val="24"/>
        </w:rPr>
        <w:t>Financial contributions for school trips</w:t>
      </w:r>
    </w:p>
    <w:p w14:paraId="7A01E134" w14:textId="77777777" w:rsidR="00B07CED" w:rsidRPr="00DC4492" w:rsidRDefault="00B07CED" w:rsidP="51DAC6F2">
      <w:pPr>
        <w:pStyle w:val="NoSpacing"/>
        <w:numPr>
          <w:ilvl w:val="0"/>
          <w:numId w:val="1"/>
        </w:numPr>
        <w:rPr>
          <w:sz w:val="24"/>
          <w:szCs w:val="24"/>
        </w:rPr>
      </w:pPr>
      <w:proofErr w:type="spellStart"/>
      <w:r w:rsidRPr="51DAC6F2">
        <w:rPr>
          <w:sz w:val="24"/>
          <w:szCs w:val="24"/>
        </w:rPr>
        <w:t>Targetted</w:t>
      </w:r>
      <w:proofErr w:type="spellEnd"/>
      <w:r w:rsidRPr="51DAC6F2">
        <w:rPr>
          <w:sz w:val="24"/>
          <w:szCs w:val="24"/>
        </w:rPr>
        <w:t xml:space="preserve"> individualised support for children as identified by need</w:t>
      </w:r>
    </w:p>
    <w:p w14:paraId="6A05A809" w14:textId="77777777" w:rsidR="00B07CED" w:rsidRPr="00DC4492" w:rsidRDefault="00B07CED" w:rsidP="00B07CED">
      <w:pPr>
        <w:pStyle w:val="NoSpacing"/>
        <w:rPr>
          <w:sz w:val="24"/>
        </w:rPr>
      </w:pPr>
    </w:p>
    <w:p w14:paraId="68567FFB" w14:textId="77777777" w:rsidR="00B07CED" w:rsidRPr="00DC4492" w:rsidRDefault="00B07CED" w:rsidP="00B07CED">
      <w:pPr>
        <w:pStyle w:val="NoSpacing"/>
        <w:rPr>
          <w:sz w:val="24"/>
        </w:rPr>
      </w:pPr>
      <w:r w:rsidRPr="00DC4492">
        <w:rPr>
          <w:sz w:val="24"/>
        </w:rPr>
        <w:t xml:space="preserve">We closely track our Pupil Premium children's progress in order to assess the effectiveness and quality of our support and we are very pleased with our latest data which shows the very good accelerated progress our Pupil Premium children are making through Quality First Teaching and the successful deployment of Pupil Premium funding.  </w:t>
      </w:r>
    </w:p>
    <w:p w14:paraId="5A39BBE3" w14:textId="77777777" w:rsidR="00B07CED" w:rsidRPr="00DC4492" w:rsidRDefault="00B07CED" w:rsidP="00B07CED">
      <w:pPr>
        <w:pStyle w:val="NoSpacing"/>
        <w:rPr>
          <w:sz w:val="24"/>
        </w:rPr>
      </w:pPr>
    </w:p>
    <w:p w14:paraId="15835615" w14:textId="77777777" w:rsidR="00B07CED" w:rsidRPr="00DC4492" w:rsidRDefault="00B07CED" w:rsidP="00B07CED">
      <w:pPr>
        <w:pStyle w:val="NoSpacing"/>
        <w:rPr>
          <w:b/>
          <w:sz w:val="24"/>
        </w:rPr>
      </w:pPr>
      <w:r w:rsidRPr="00DC4492">
        <w:rPr>
          <w:b/>
          <w:sz w:val="24"/>
        </w:rPr>
        <w:t xml:space="preserve">How to apply </w:t>
      </w:r>
    </w:p>
    <w:p w14:paraId="5AF1D690" w14:textId="77777777" w:rsidR="00B07CED" w:rsidRPr="00DC4492" w:rsidRDefault="00B07CED" w:rsidP="00B07CED">
      <w:pPr>
        <w:pStyle w:val="NoSpacing"/>
        <w:rPr>
          <w:sz w:val="24"/>
        </w:rPr>
      </w:pPr>
      <w:r w:rsidRPr="00DC4492">
        <w:rPr>
          <w:sz w:val="24"/>
        </w:rPr>
        <w:t>The quickest and easiest way is to apply online</w:t>
      </w:r>
      <w:r w:rsidR="00DC4492" w:rsidRPr="00DC4492">
        <w:rPr>
          <w:sz w:val="24"/>
        </w:rPr>
        <w:t xml:space="preserve"> at:</w:t>
      </w:r>
    </w:p>
    <w:p w14:paraId="5B7F8F13" w14:textId="77777777" w:rsidR="00B07CED" w:rsidRPr="00DC4492" w:rsidRDefault="007D5CC4" w:rsidP="00DC4492">
      <w:pPr>
        <w:pStyle w:val="NoSpacing"/>
        <w:rPr>
          <w:sz w:val="24"/>
        </w:rPr>
      </w:pPr>
      <w:hyperlink r:id="rId6" w:history="1">
        <w:r w:rsidR="00B07CED" w:rsidRPr="00DC4492">
          <w:rPr>
            <w:rStyle w:val="Hyperlink"/>
            <w:b/>
            <w:color w:val="0070C0"/>
            <w:sz w:val="24"/>
          </w:rPr>
          <w:t>http://www.kent.gov.uk/education-and-children/schools/free-school-meals</w:t>
        </w:r>
      </w:hyperlink>
    </w:p>
    <w:p w14:paraId="41C8F396" w14:textId="77777777" w:rsidR="00C8430F" w:rsidRPr="00DC4492" w:rsidRDefault="00C8430F" w:rsidP="00B07CED">
      <w:pPr>
        <w:pStyle w:val="NoSpacing"/>
        <w:rPr>
          <w:sz w:val="24"/>
        </w:rPr>
      </w:pPr>
    </w:p>
    <w:p w14:paraId="7315A3A0" w14:textId="77777777" w:rsidR="00C8430F" w:rsidRPr="00DC4492" w:rsidRDefault="00C8430F" w:rsidP="00B07CED">
      <w:pPr>
        <w:pStyle w:val="NoSpacing"/>
        <w:rPr>
          <w:b/>
          <w:sz w:val="24"/>
        </w:rPr>
      </w:pPr>
      <w:r w:rsidRPr="00DC4492">
        <w:rPr>
          <w:b/>
          <w:sz w:val="24"/>
        </w:rPr>
        <w:t xml:space="preserve">My child wants a packed lunch </w:t>
      </w:r>
      <w:r w:rsidR="00047BEB" w:rsidRPr="00DC4492">
        <w:rPr>
          <w:b/>
          <w:sz w:val="24"/>
        </w:rPr>
        <w:t xml:space="preserve">not a school dinner </w:t>
      </w:r>
      <w:r w:rsidRPr="00DC4492">
        <w:rPr>
          <w:b/>
          <w:sz w:val="24"/>
        </w:rPr>
        <w:t>but they are eligible for the funding – what can I do?</w:t>
      </w:r>
    </w:p>
    <w:p w14:paraId="1E5469FA" w14:textId="77777777" w:rsidR="00DC4492" w:rsidRDefault="00C8430F" w:rsidP="00DC4492">
      <w:pPr>
        <w:pStyle w:val="NoSpacing"/>
        <w:rPr>
          <w:sz w:val="24"/>
        </w:rPr>
      </w:pPr>
      <w:r w:rsidRPr="00DC4492">
        <w:rPr>
          <w:sz w:val="24"/>
        </w:rPr>
        <w:t>You can still apply!  Your child will get the funding but you do not need to claim your free lunch with our office</w:t>
      </w:r>
      <w:r w:rsidR="00047BEB" w:rsidRPr="00DC4492">
        <w:rPr>
          <w:sz w:val="24"/>
        </w:rPr>
        <w:t xml:space="preserve"> when booking your lunch preference</w:t>
      </w:r>
      <w:r w:rsidR="00DC4492" w:rsidRPr="00DC4492">
        <w:rPr>
          <w:sz w:val="24"/>
        </w:rPr>
        <w:t xml:space="preserve">. </w:t>
      </w:r>
    </w:p>
    <w:p w14:paraId="72A3D3EC" w14:textId="77777777" w:rsidR="00DC4492" w:rsidRDefault="00DC4492" w:rsidP="00DC4492">
      <w:pPr>
        <w:pStyle w:val="NoSpacing"/>
        <w:rPr>
          <w:sz w:val="24"/>
        </w:rPr>
      </w:pPr>
    </w:p>
    <w:p w14:paraId="21A0E033" w14:textId="77777777" w:rsidR="00DC4492" w:rsidRDefault="00DC4492" w:rsidP="00DC4492">
      <w:pPr>
        <w:pStyle w:val="NoSpacing"/>
        <w:rPr>
          <w:b/>
          <w:sz w:val="24"/>
        </w:rPr>
      </w:pPr>
      <w:r>
        <w:rPr>
          <w:b/>
          <w:sz w:val="24"/>
        </w:rPr>
        <w:t>Any queries?</w:t>
      </w:r>
    </w:p>
    <w:p w14:paraId="111486D2" w14:textId="77777777" w:rsidR="00DC4492" w:rsidRPr="00DC4492" w:rsidRDefault="00DC4492" w:rsidP="00DC4492">
      <w:pPr>
        <w:pStyle w:val="NoSpacing"/>
        <w:rPr>
          <w:sz w:val="24"/>
        </w:rPr>
      </w:pPr>
      <w:r>
        <w:rPr>
          <w:sz w:val="24"/>
        </w:rPr>
        <w:t>Please contact our school office.</w:t>
      </w:r>
    </w:p>
    <w:sectPr w:rsidR="00DC4492" w:rsidRPr="00DC4492" w:rsidSect="00380E04">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A6148"/>
    <w:multiLevelType w:val="hybridMultilevel"/>
    <w:tmpl w:val="ACB4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ED"/>
    <w:rsid w:val="00047BEB"/>
    <w:rsid w:val="003240BF"/>
    <w:rsid w:val="004F1B49"/>
    <w:rsid w:val="007D5CC4"/>
    <w:rsid w:val="008214DB"/>
    <w:rsid w:val="00A00670"/>
    <w:rsid w:val="00A26DEA"/>
    <w:rsid w:val="00B07CED"/>
    <w:rsid w:val="00C8430F"/>
    <w:rsid w:val="00DC4492"/>
    <w:rsid w:val="00E0640B"/>
    <w:rsid w:val="00E07A7D"/>
    <w:rsid w:val="00E35BE7"/>
    <w:rsid w:val="00E94006"/>
    <w:rsid w:val="00FB021B"/>
    <w:rsid w:val="1A4691F4"/>
    <w:rsid w:val="1BE26255"/>
    <w:rsid w:val="1D7E32B6"/>
    <w:rsid w:val="20B5D378"/>
    <w:rsid w:val="2DA716D9"/>
    <w:rsid w:val="3B4D741E"/>
    <w:rsid w:val="51DAC6F2"/>
    <w:rsid w:val="66032614"/>
    <w:rsid w:val="6F0231A7"/>
    <w:rsid w:val="722E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2D50"/>
  <w15:docId w15:val="{72292924-BE99-40D8-8235-9F9CE603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CED"/>
    <w:rPr>
      <w:color w:val="0000FF" w:themeColor="hyperlink"/>
      <w:u w:val="single"/>
    </w:rPr>
  </w:style>
  <w:style w:type="paragraph" w:styleId="NoSpacing">
    <w:name w:val="No Spacing"/>
    <w:uiPriority w:val="1"/>
    <w:qFormat/>
    <w:rsid w:val="00B07CED"/>
    <w:pPr>
      <w:spacing w:after="0" w:line="240" w:lineRule="auto"/>
    </w:pPr>
  </w:style>
  <w:style w:type="paragraph" w:styleId="BalloonText">
    <w:name w:val="Balloon Text"/>
    <w:basedOn w:val="Normal"/>
    <w:link w:val="BalloonTextChar"/>
    <w:uiPriority w:val="99"/>
    <w:semiHidden/>
    <w:unhideWhenUsed/>
    <w:rsid w:val="00DC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t.gov.uk/education-and-children/schools/free-school-meal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High Firs Primary School</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CRennie</dc:creator>
  <cp:lastModifiedBy>Miss Loftus</cp:lastModifiedBy>
  <cp:revision>3</cp:revision>
  <cp:lastPrinted>2018-07-17T15:01:00Z</cp:lastPrinted>
  <dcterms:created xsi:type="dcterms:W3CDTF">2021-09-07T13:06:00Z</dcterms:created>
  <dcterms:modified xsi:type="dcterms:W3CDTF">2021-09-07T13:07:00Z</dcterms:modified>
</cp:coreProperties>
</file>